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南银理财珠联璧合鑫逸稳一年201期封闭式公募人民币理财产品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2025年09月23日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南银理财珠联璧合鑫逸稳一年201期封闭式公募人民币理财产品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ZZ700322400630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Y30201、Y31201、Y32201、Y35201、Y34201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2025年01月22日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2025年09月22日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2025年09月22日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交银国信·蓝色睿投2号集合资金信托计划第1期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2025年09月22日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交银国信·蓝色睿投3号集合资金信托计划第1期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2025年09月22日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泰康资产-元兴1号普惠金融资产支持计划第3期优先A级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2025年09月23日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