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南银理财珠联璧合鑫逸稳两年134期公募封闭式人民币理财产品发行公告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南银理财珠联璧合鑫逸稳两年134期公募封闭式人民币理财产品（产品登记编码：Z7003225000304）已于2025年09月09日结束募集，符合产品成立条件，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于2025年09月10日</w:t>
      </w:r>
      <w:r>
        <w:rPr>
          <w:rFonts w:hint="eastAsia" w:ascii="方正仿宋简体" w:eastAsia="方正仿宋简体"/>
          <w:sz w:val="32"/>
          <w:szCs w:val="32"/>
        </w:rPr>
        <w:t>成立。该产品募集金额276,590,855.00元，理财资金将按产品说明书约定进行投资。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