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KWFK6BU7RSA06TGRYRNILJM7N8MOYVREO06WJDWXFGRTFWTZ8BR6C0PFYYTP8IRBSM65OZ8ZIAD8LJJQSFAYF8Q8RN0WMCB8EOOPHB3260FA1DCA65E09EF8A3F40ECC16C38F4" Type="http://schemas.microsoft.com/office/2006/relationships/officeDocumentMain" Target="docProps/core.xml"/><Relationship Id="SKWMY6GH7RRQ06HGRAR8ZL0Y7NZMOYPRES0XTJDWXFBRTECTZRBR6C0PFS6TPC6RAUM69OLRZHK78LXJQUFT6FF689D0WLLBBSOOMHB357B68A77778538DDAC0C92B384BC5887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pageBreakBefore/>
        <w:spacing w:line="360" w:lineRule="auto"/>
        <w:jc w:val="center"/>
        <w:outlineLvl w:val="1"/>
        <w:rPr>
          <w:rFonts w:hint="default" w:ascii="Arial" w:hAnsi="Arial" w:eastAsia="黑体" w:cs="Arial"/>
          <w:snapToGrid w:val="0"/>
          <w:color w:val="auto"/>
          <w:w w:val="85"/>
          <w:kern w:val="0"/>
          <w:sz w:val="32"/>
          <w:szCs w:val="20"/>
        </w:rPr>
      </w:pPr>
      <w:r>
        <w:rPr>
          <w:rFonts w:hint="default" w:ascii="Arial" w:hAnsi="Arial" w:eastAsia="黑体" w:cs="Arial"/>
          <w:snapToGrid w:val="0"/>
          <w:color w:val="auto"/>
          <w:w w:val="85"/>
          <w:kern w:val="0"/>
          <w:sz w:val="32"/>
          <w:szCs w:val="20"/>
        </w:rPr>
        <w:t>供应商信息表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237"/>
        <w:gridCol w:w="1774"/>
        <w:gridCol w:w="2009"/>
        <w:gridCol w:w="2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ascii="Arial" w:hAnsi="Arial" w:cs="Arial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ascii="Arial" w:hAnsi="Arial" w:cs="Arial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联系方式：手机或座机号码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cs="Arial" w:asciiTheme="minorEastAsia" w:hAnsiTheme="minor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hint="eastAsia" w:ascii="Arial" w:hAnsi="Arial" w:cs="Arial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采购人或其招标代理机构已告知报名投标人：因邮寄产生的物品遗失风险以及快递费用由报名单位自行承担。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>我公司不需邮寄相关物品：○        我公司需要邮寄物品，自行承担费用和风险：○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>
              <w:rPr>
                <w:rFonts w:hint="eastAsia" w:ascii="Arial" w:hAnsi="Arial" w:cs="Arial"/>
                <w:kern w:val="0"/>
                <w:szCs w:val="26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 月 日 时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我单位郑重声明：已完整阅读并理解本《信息采集表》的全部内容，现根据报名当日企业自身真实情况据实填写上述信息，对上述信息的真实性、准确性负责。任何不实信息导致的全部责任由我公司自行承担。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 xml:space="preserve">                        </w:t>
            </w:r>
            <w:r>
              <w:rPr>
                <w:rFonts w:hint="eastAsia" w:ascii="Arial" w:hAnsi="Arial" w:cs="Arial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>
      <w:pPr>
        <w:spacing w:line="360" w:lineRule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360" w:lineRule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4"/>
        <w:pageBreakBefore/>
        <w:spacing w:line="360" w:lineRule="auto"/>
        <w:jc w:val="center"/>
        <w:outlineLvl w:val="1"/>
        <w:rPr>
          <w:rFonts w:hint="default" w:ascii="Arial" w:hAnsi="Arial" w:eastAsia="新宋体" w:cs="Arial"/>
          <w:sz w:val="32"/>
          <w:szCs w:val="32"/>
        </w:rPr>
      </w:pPr>
      <w:r>
        <w:rPr>
          <w:rFonts w:ascii="Arial" w:hAnsi="Arial" w:eastAsia="新宋体" w:cs="Arial"/>
          <w:sz w:val="32"/>
          <w:szCs w:val="32"/>
        </w:rPr>
        <w:t xml:space="preserve">  </w:t>
      </w:r>
      <w:r>
        <w:rPr>
          <w:rFonts w:hint="eastAsia" w:ascii="Arial" w:hAnsi="Arial" w:eastAsia="新宋体" w:cs="Arial"/>
          <w:sz w:val="32"/>
          <w:szCs w:val="32"/>
          <w:lang w:val="en-US" w:eastAsia="zh-CN"/>
        </w:rPr>
        <w:t>清单</w:t>
      </w:r>
      <w:r>
        <w:rPr>
          <w:rFonts w:ascii="Arial" w:hAnsi="Arial" w:eastAsia="新宋体" w:cs="Arial"/>
          <w:sz w:val="32"/>
          <w:szCs w:val="32"/>
        </w:rPr>
        <w:t>表</w:t>
      </w:r>
    </w:p>
    <w:p>
      <w:pPr>
        <w:spacing w:line="360" w:lineRule="auto"/>
        <w:ind w:right="-85" w:firstLine="480"/>
        <w:rPr>
          <w:rFonts w:hint="eastAsia" w:cs="Arial" w:asciiTheme="minorEastAsia" w:hAnsiTheme="minorEastAsia"/>
          <w:snapToGrid w:val="0"/>
          <w:w w:val="85"/>
        </w:rPr>
      </w:pPr>
    </w:p>
    <w:tbl>
      <w:tblPr>
        <w:tblStyle w:val="10"/>
        <w:tblW w:w="136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47"/>
        <w:gridCol w:w="1579"/>
        <w:gridCol w:w="2369"/>
        <w:gridCol w:w="3159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4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4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4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4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4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关键指标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采购数量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外设配件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24寸显示器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ThinkVision Ts24q-30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2K分辨率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24寸自带可升降旋转支架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亿联电话机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亿联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T46U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亿联电话机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亿联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T48U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有线鼠标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M180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有线键盘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K4800S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有线键鼠套装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MK11黑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无线鼠标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ThinkPlusWL200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蓝牙鼠标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Howard</w:t>
            </w:r>
            <w:r>
              <w:rPr>
                <w:rFonts w:ascii="仿宋_GB2312" w:hAnsi="宋体" w:eastAsia="仿宋_GB2312" w:cs="宋体"/>
                <w:color w:val="666666"/>
                <w:kern w:val="0"/>
                <w:sz w:val="18"/>
                <w:szCs w:val="18"/>
              </w:rPr>
              <w:t>电池版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无线键鼠套装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MK23黑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存储介质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移动硬盘-4T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希捷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铭系列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磁盘加密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一年数据恢复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三年质保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U盘-64G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ThinkPlusTPU301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读取&gt;150M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固态硬盘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SATA接口-480G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DVD刻录光盘（盒装）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DVD-R/10片装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档案级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连接线缆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成品网线-1米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绿联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1米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六类千兆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纯铜8芯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成品网线-1.5米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绿联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1.5米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六类千兆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纯铜8芯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成品网线-3米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绿联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3米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六类千兆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纯铜8芯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DVI公转HDMI母转接头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绿联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KVM切换器-HDMI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绿联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二进一出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4K60HZ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小耳朵电源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小耳朵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千兆POE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5.35V/0.7A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HDMI连接线-1.5米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绿联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铝壳款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4K60HZ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2K144HZ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打印耗材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标签打印纸-白底黑字-50mm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普贴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50mm*30m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标签打印纸-黄底黑字-50mm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普贴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50mm*30m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标签打印纸-红底黑字-50mm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普贴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50mm*30m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标签打印纸-蓝底黑字-50mm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普贴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50mm*30m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标签打印纸-白底黑字-90mm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普贴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90mm*40m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标签打印纸-黄底黑字-90mm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普贴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90mm*40m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标签打印纸-红底黑字-90mm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普贴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90mm*40m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标签打印纸-蓝底黑字-90mm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普贴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90mm*40m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标签打印纸-白底黑字-90mm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兄弟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90mm*40m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标签打印纸-黄底黑字-90mm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兄弟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90mm*40m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标签打印纸-红底黑字-90mm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兄弟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90mm*40m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标签打印纸-蓝底黑字-90mm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兄弟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90mm*40m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标签打印碳带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普贴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适配普贴PT-66DC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山泽背胶固定卡线扣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山泽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8-10mm可调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魔术理线扎带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得力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黑5米长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理线管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玛仕福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整卷38mm/25米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3M胶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3M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GPL110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60mm*60m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除尘罐压缩空气罐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保赐利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12瓶/箱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美网寻线仪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美网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FL-MT6800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扳手套装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世达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49件可调头棘轮螺丝刀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京东货品编号：100142408255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电动螺丝刀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博世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GO3代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多功能清洁套装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极川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12合一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京东货品编号：100144554102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360" w:lineRule="auto"/>
        <w:ind w:right="-85" w:firstLine="480"/>
        <w:rPr>
          <w:rFonts w:hint="eastAsia" w:cs="Arial" w:asciiTheme="minorEastAsia" w:hAnsiTheme="minorEastAsia"/>
          <w:snapToGrid w:val="0"/>
          <w:w w:val="85"/>
        </w:rPr>
      </w:pPr>
      <w:r>
        <w:rPr>
          <w:rFonts w:hint="eastAsia" w:cs="Arial" w:asciiTheme="minorEastAsia" w:hAnsiTheme="minorEastAsia"/>
          <w:snapToGrid w:val="0"/>
          <w:w w:val="85"/>
        </w:rPr>
        <w:t>注：</w:t>
      </w:r>
      <w:r>
        <w:rPr>
          <w:rFonts w:cs="Arial" w:asciiTheme="minorEastAsia" w:hAnsiTheme="minorEastAsia"/>
          <w:snapToGrid w:val="0"/>
          <w:w w:val="85"/>
        </w:rPr>
        <w:t>投标产品参数性能不得低于关键指标</w:t>
      </w:r>
      <w:r>
        <w:rPr>
          <w:rFonts w:hint="eastAsia" w:cs="Arial" w:asciiTheme="minorEastAsia" w:hAnsiTheme="minorEastAsia"/>
          <w:snapToGrid w:val="0"/>
          <w:w w:val="85"/>
        </w:rPr>
        <w:t>，供货要求：合同签订后20个工作日，一次性交付。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F3"/>
    <w:rsid w:val="000236F7"/>
    <w:rsid w:val="00051735"/>
    <w:rsid w:val="00064358"/>
    <w:rsid w:val="000C03CF"/>
    <w:rsid w:val="00161C97"/>
    <w:rsid w:val="001D2127"/>
    <w:rsid w:val="002275D5"/>
    <w:rsid w:val="0025331B"/>
    <w:rsid w:val="0025514A"/>
    <w:rsid w:val="00263EBA"/>
    <w:rsid w:val="00291D1E"/>
    <w:rsid w:val="002A1423"/>
    <w:rsid w:val="002B10AB"/>
    <w:rsid w:val="002D6554"/>
    <w:rsid w:val="002F1650"/>
    <w:rsid w:val="00320FAD"/>
    <w:rsid w:val="003225FD"/>
    <w:rsid w:val="00352C8B"/>
    <w:rsid w:val="003B60F3"/>
    <w:rsid w:val="003D3E4E"/>
    <w:rsid w:val="003F7428"/>
    <w:rsid w:val="00431BAF"/>
    <w:rsid w:val="0049452F"/>
    <w:rsid w:val="004964D3"/>
    <w:rsid w:val="005219E7"/>
    <w:rsid w:val="005236AF"/>
    <w:rsid w:val="0057564A"/>
    <w:rsid w:val="00591886"/>
    <w:rsid w:val="005E3129"/>
    <w:rsid w:val="005E41E5"/>
    <w:rsid w:val="0060399B"/>
    <w:rsid w:val="006160FE"/>
    <w:rsid w:val="00661472"/>
    <w:rsid w:val="00672E12"/>
    <w:rsid w:val="006D260E"/>
    <w:rsid w:val="006E1F3E"/>
    <w:rsid w:val="00700A67"/>
    <w:rsid w:val="007315A1"/>
    <w:rsid w:val="00731DF1"/>
    <w:rsid w:val="00784A69"/>
    <w:rsid w:val="00794373"/>
    <w:rsid w:val="0079504D"/>
    <w:rsid w:val="007C4883"/>
    <w:rsid w:val="007F111C"/>
    <w:rsid w:val="00800183"/>
    <w:rsid w:val="00802BCC"/>
    <w:rsid w:val="0081734C"/>
    <w:rsid w:val="0082209E"/>
    <w:rsid w:val="00824F7B"/>
    <w:rsid w:val="00840F58"/>
    <w:rsid w:val="00851ED5"/>
    <w:rsid w:val="00854B05"/>
    <w:rsid w:val="00884987"/>
    <w:rsid w:val="00893864"/>
    <w:rsid w:val="008A78C7"/>
    <w:rsid w:val="008B5A02"/>
    <w:rsid w:val="008F1F86"/>
    <w:rsid w:val="009004C8"/>
    <w:rsid w:val="00926482"/>
    <w:rsid w:val="00927638"/>
    <w:rsid w:val="009568C3"/>
    <w:rsid w:val="009635D4"/>
    <w:rsid w:val="009B736E"/>
    <w:rsid w:val="009E1FD8"/>
    <w:rsid w:val="009E3002"/>
    <w:rsid w:val="00A11F97"/>
    <w:rsid w:val="00A14A45"/>
    <w:rsid w:val="00AA38BA"/>
    <w:rsid w:val="00AA4256"/>
    <w:rsid w:val="00AD5F75"/>
    <w:rsid w:val="00AE301E"/>
    <w:rsid w:val="00B2071B"/>
    <w:rsid w:val="00B31ECD"/>
    <w:rsid w:val="00BA7847"/>
    <w:rsid w:val="00BD753E"/>
    <w:rsid w:val="00C17D82"/>
    <w:rsid w:val="00C77809"/>
    <w:rsid w:val="00C8021E"/>
    <w:rsid w:val="00C80C12"/>
    <w:rsid w:val="00C84C5E"/>
    <w:rsid w:val="00CA0C91"/>
    <w:rsid w:val="00CA2337"/>
    <w:rsid w:val="00CA4030"/>
    <w:rsid w:val="00CB24CA"/>
    <w:rsid w:val="00CC3CCC"/>
    <w:rsid w:val="00D47B8A"/>
    <w:rsid w:val="00D53EAD"/>
    <w:rsid w:val="00DD7B54"/>
    <w:rsid w:val="00E113D2"/>
    <w:rsid w:val="00E223F8"/>
    <w:rsid w:val="00E55AE5"/>
    <w:rsid w:val="00EB46F0"/>
    <w:rsid w:val="00EC20F4"/>
    <w:rsid w:val="00EC61CB"/>
    <w:rsid w:val="00F45B4B"/>
    <w:rsid w:val="00F46699"/>
    <w:rsid w:val="00F943C7"/>
    <w:rsid w:val="00FA0608"/>
    <w:rsid w:val="00FB572C"/>
    <w:rsid w:val="00FD2E03"/>
    <w:rsid w:val="13BB7618"/>
    <w:rsid w:val="3207738F"/>
    <w:rsid w:val="3C4F23FD"/>
    <w:rsid w:val="4542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unhideWhenUsed/>
    <w:qFormat/>
    <w:uiPriority w:val="99"/>
    <w:pPr>
      <w:spacing w:after="120"/>
    </w:pPr>
  </w:style>
  <w:style w:type="paragraph" w:styleId="4">
    <w:name w:val="Plain Text"/>
    <w:link w:val="17"/>
    <w:qFormat/>
    <w:uiPriority w:val="0"/>
    <w:pPr>
      <w:widowControl w:val="0"/>
      <w:jc w:val="both"/>
    </w:pPr>
    <w:rPr>
      <w:rFonts w:ascii="宋体" w:hAnsi="宋体" w:cs="宋体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21"/>
    <w:semiHidden/>
    <w:unhideWhenUsed/>
    <w:qFormat/>
    <w:uiPriority w:val="99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character" w:customStyle="1" w:styleId="12">
    <w:name w:val="页眉 字符"/>
    <w:basedOn w:val="11"/>
    <w:link w:val="7"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uiPriority w:val="99"/>
    <w:rPr>
      <w:sz w:val="18"/>
      <w:szCs w:val="18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5">
    <w:name w:val="正文文本 Char"/>
    <w:basedOn w:val="11"/>
    <w:semiHidden/>
    <w:qFormat/>
    <w:uiPriority w:val="99"/>
  </w:style>
  <w:style w:type="character" w:customStyle="1" w:styleId="16">
    <w:name w:val="纯文本 Char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纯文本 字符"/>
    <w:link w:val="4"/>
    <w:uiPriority w:val="0"/>
    <w:rPr>
      <w:rFonts w:ascii="宋体" w:hAnsi="宋体" w:cs="宋体"/>
      <w:color w:val="000000"/>
      <w:szCs w:val="21"/>
      <w:u w:color="000000"/>
    </w:rPr>
  </w:style>
  <w:style w:type="character" w:customStyle="1" w:styleId="18">
    <w:name w:val="正文文本 字符"/>
    <w:basedOn w:val="11"/>
    <w:link w:val="3"/>
    <w:qFormat/>
    <w:uiPriority w:val="99"/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0">
    <w:name w:val="纯文本 Char2"/>
    <w:qFormat/>
    <w:uiPriority w:val="0"/>
    <w:rPr>
      <w:rFonts w:ascii="宋体" w:hAnsi="宋体" w:cs="宋体"/>
      <w:color w:val="000000"/>
      <w:kern w:val="2"/>
      <w:sz w:val="21"/>
      <w:szCs w:val="21"/>
      <w:u w:color="000000"/>
    </w:rPr>
  </w:style>
  <w:style w:type="character" w:customStyle="1" w:styleId="21">
    <w:name w:val="正文文本 2 字符"/>
    <w:basedOn w:val="11"/>
    <w:link w:val="8"/>
    <w:semiHidden/>
    <w:qFormat/>
    <w:uiPriority w:val="99"/>
  </w:style>
  <w:style w:type="character" w:customStyle="1" w:styleId="22">
    <w:name w:val="标题 2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样式2 Char"/>
    <w:link w:val="24"/>
    <w:qFormat/>
    <w:uiPriority w:val="0"/>
    <w:rPr>
      <w:b/>
      <w:bCs/>
      <w:sz w:val="24"/>
      <w:szCs w:val="24"/>
    </w:rPr>
  </w:style>
  <w:style w:type="paragraph" w:customStyle="1" w:styleId="24">
    <w:name w:val="样式2"/>
    <w:basedOn w:val="1"/>
    <w:link w:val="23"/>
    <w:qFormat/>
    <w:uiPriority w:val="0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25">
    <w:name w:val="0.正文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customStyle="1" w:styleId="26">
    <w:name w:val="样式1"/>
    <w:basedOn w:val="1"/>
    <w:link w:val="28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27">
    <w:name w:val="无"/>
    <w:qFormat/>
    <w:uiPriority w:val="0"/>
  </w:style>
  <w:style w:type="character" w:customStyle="1" w:styleId="28">
    <w:name w:val="样式1 Char"/>
    <w:link w:val="26"/>
    <w:qFormat/>
    <w:uiPriority w:val="0"/>
    <w:rPr>
      <w:rFonts w:ascii="宋体" w:hAnsi="宋体" w:cs="宋体"/>
      <w:szCs w:val="21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359</Words>
  <Characters>2049</Characters>
  <Lines>17</Lines>
  <Paragraphs>4</Paragraphs>
  <TotalTime>61</TotalTime>
  <ScaleCrop>false</ScaleCrop>
  <LinksUpToDate>false</LinksUpToDate>
  <CharactersWithSpaces>2404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2025-06-25T08:56:00Z</dcterms:created>
  <dc:creator>政昊</dc:creator>
  <cp:lastModifiedBy>lxx</cp:lastModifiedBy>
  <cp:lastPrinted>2023-02-24T08:39:00Z</cp:lastPrinted>
  <dcterms:modified xsi:type="dcterms:W3CDTF">2026-06-15T06:46:34Z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7809C6D451024662A565629F86E0A6A8</vt:lpwstr>
  </property>
  <property fmtid="{D5CDD505-2E9C-101B-9397-08002B2CF9AE}" pid="4" name="_KSOProductBuildMID">
    <vt:lpwstr>SKWFK6BU7RSA06TGRYRNILJM7N8MOYVREO06WJDWXFGRTFWTZ8BR6C0PFYYTP8IRBSM65OZ8ZIAD8LJJQSFAYF8Q8RN0WMCB8EOOPHB3260FA1DCA65E09EF8A3F40ECC16C38F4</vt:lpwstr>
  </property>
  <property fmtid="{D5CDD505-2E9C-101B-9397-08002B2CF9AE}" pid="5" name="_KSOProductBuildSID">
    <vt:lpwstr>SKWMY6GH7RRQ06HGRAR8ZL0Y7NZMOYPRES0XTJDWXFBRTECTZRBR6C0PFS6TPC6RAUM69OLRZHK78LXJQUFT6FF689D0WLLBBSOOMHB357B68A77778538DDAC0C92B384BC5887</vt:lpwstr>
  </property>
</Properties>
</file>