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SVWM86BA7RYQ0VHGRVR8DLJN7NNMOSGRES0XFJDWXGH8TGLTZRBJQCJUFYYTP86RXFMXOOZNZI6D8PNJQOFTDF8O89EMWL5B8OOO0HB38D9F98F85D171F5759C9886122E50F28" Type="http://schemas.microsoft.com/office/2006/relationships/officeDocumentMain" Target="docProps/core.xml"/><Relationship Id="SKWMR6BA79VQ0THGQYR8PL0R7NZ0OYYREX0XTJDWXGORTGLTZMBJQCJTFY9TP8RRBSMXLOZGZI778MJJRNFARFFX8RN0WLLB8SODRHB33006C6B755D4ED46C9E9B6D09DC3E8A6"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pageBreakBefore/>
        <w:spacing w:line="360" w:lineRule="auto"/>
        <w:jc w:val="center"/>
        <w:outlineLvl w:val="1"/>
        <w:rPr>
          <w:rFonts w:hint="default" w:ascii="Arial" w:hAnsi="Arial" w:eastAsia="黑体" w:cs="Arial"/>
          <w:snapToGrid w:val="0"/>
          <w:color w:val="auto"/>
          <w:w w:val="85"/>
          <w:kern w:val="0"/>
          <w:sz w:val="32"/>
          <w:szCs w:val="20"/>
        </w:rPr>
      </w:pPr>
      <w:r>
        <w:rPr>
          <w:rFonts w:hint="default" w:ascii="Arial" w:hAnsi="Arial" w:eastAsia="黑体" w:cs="Arial"/>
          <w:snapToGrid w:val="0"/>
          <w:color w:val="auto"/>
          <w:w w:val="85"/>
          <w:kern w:val="0"/>
          <w:sz w:val="32"/>
          <w:szCs w:val="20"/>
        </w:rPr>
        <w:t>供应商信息表</w:t>
      </w:r>
    </w:p>
    <w:tbl>
      <w:tblPr>
        <w:tblStyle w:val="10"/>
        <w:tblW w:w="5000" w:type="pct"/>
        <w:tblInd w:w="0" w:type="dxa"/>
        <w:tblLayout w:type="autofit"/>
        <w:tblCellMar>
          <w:top w:w="0" w:type="dxa"/>
          <w:left w:w="108" w:type="dxa"/>
          <w:bottom w:w="0" w:type="dxa"/>
          <w:right w:w="108" w:type="dxa"/>
        </w:tblCellMar>
      </w:tblPr>
      <w:tblGrid>
        <w:gridCol w:w="2495"/>
        <w:gridCol w:w="237"/>
        <w:gridCol w:w="1774"/>
        <w:gridCol w:w="2009"/>
        <w:gridCol w:w="2007"/>
      </w:tblGrid>
      <w:tr>
        <w:tblPrEx>
          <w:tblCellMar>
            <w:top w:w="0" w:type="dxa"/>
            <w:left w:w="108" w:type="dxa"/>
            <w:bottom w:w="0" w:type="dxa"/>
            <w:right w:w="108" w:type="dxa"/>
          </w:tblCellMar>
        </w:tblPrEx>
        <w:trPr>
          <w:trHeight w:val="375" w:hRule="atLeast"/>
        </w:trPr>
        <w:tc>
          <w:tcPr>
            <w:tcW w:w="160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项目编号</w:t>
            </w:r>
          </w:p>
        </w:tc>
        <w:tc>
          <w:tcPr>
            <w:tcW w:w="339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Cs w:val="26"/>
              </w:rPr>
            </w:pPr>
            <w:r>
              <w:rPr>
                <w:rFonts w:ascii="Arial" w:hAnsi="Arial" w:cs="Arial"/>
                <w:kern w:val="0"/>
                <w:szCs w:val="26"/>
              </w:rPr>
              <w:t>　</w:t>
            </w:r>
          </w:p>
        </w:tc>
      </w:tr>
      <w:tr>
        <w:tblPrEx>
          <w:tblCellMar>
            <w:top w:w="0" w:type="dxa"/>
            <w:left w:w="108" w:type="dxa"/>
            <w:bottom w:w="0" w:type="dxa"/>
            <w:right w:w="108" w:type="dxa"/>
          </w:tblCellMar>
        </w:tblPrEx>
        <w:trPr>
          <w:trHeight w:val="375" w:hRule="atLeast"/>
        </w:trPr>
        <w:tc>
          <w:tcPr>
            <w:tcW w:w="1603" w:type="pct"/>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项目名称</w:t>
            </w:r>
          </w:p>
        </w:tc>
        <w:tc>
          <w:tcPr>
            <w:tcW w:w="339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Cs w:val="26"/>
              </w:rPr>
            </w:pPr>
            <w:r>
              <w:rPr>
                <w:rFonts w:ascii="Arial" w:hAnsi="Arial" w:cs="Arial"/>
                <w:kern w:val="0"/>
                <w:szCs w:val="26"/>
              </w:rPr>
              <w:t>　</w:t>
            </w:r>
          </w:p>
        </w:tc>
      </w:tr>
      <w:tr>
        <w:tblPrEx>
          <w:tblCellMar>
            <w:top w:w="0" w:type="dxa"/>
            <w:left w:w="108" w:type="dxa"/>
            <w:bottom w:w="0" w:type="dxa"/>
            <w:right w:w="108" w:type="dxa"/>
          </w:tblCellMar>
        </w:tblPrEx>
        <w:trPr>
          <w:trHeight w:val="37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kern w:val="0"/>
                <w:szCs w:val="26"/>
              </w:rPr>
            </w:pPr>
            <w:r>
              <w:rPr>
                <w:rFonts w:hint="eastAsia" w:ascii="Arial" w:hAnsi="Arial" w:cs="Arial"/>
                <w:b/>
                <w:bCs/>
                <w:kern w:val="0"/>
                <w:szCs w:val="26"/>
              </w:rPr>
              <w:t>供应商</w:t>
            </w:r>
            <w:r>
              <w:rPr>
                <w:rFonts w:ascii="Arial" w:hAnsi="Arial" w:cs="Arial"/>
                <w:b/>
                <w:bCs/>
                <w:kern w:val="0"/>
                <w:szCs w:val="26"/>
              </w:rPr>
              <w:t>基本信息</w:t>
            </w:r>
          </w:p>
        </w:tc>
      </w:tr>
      <w:tr>
        <w:tblPrEx>
          <w:tblCellMar>
            <w:top w:w="0" w:type="dxa"/>
            <w:left w:w="108" w:type="dxa"/>
            <w:bottom w:w="0" w:type="dxa"/>
            <w:right w:w="108" w:type="dxa"/>
          </w:tblCellMar>
        </w:tblPrEx>
        <w:trPr>
          <w:trHeight w:val="375" w:hRule="atLeast"/>
        </w:trPr>
        <w:tc>
          <w:tcPr>
            <w:tcW w:w="1603" w:type="pct"/>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投标人全称</w:t>
            </w:r>
          </w:p>
        </w:tc>
        <w:tc>
          <w:tcPr>
            <w:tcW w:w="339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Cs w:val="26"/>
              </w:rPr>
            </w:pPr>
          </w:p>
        </w:tc>
      </w:tr>
      <w:tr>
        <w:tblPrEx>
          <w:tblCellMar>
            <w:top w:w="0" w:type="dxa"/>
            <w:left w:w="108" w:type="dxa"/>
            <w:bottom w:w="0" w:type="dxa"/>
            <w:right w:w="108" w:type="dxa"/>
          </w:tblCellMar>
        </w:tblPrEx>
        <w:trPr>
          <w:trHeight w:val="600" w:hRule="atLeast"/>
        </w:trPr>
        <w:tc>
          <w:tcPr>
            <w:tcW w:w="1603" w:type="pct"/>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hint="eastAsia" w:ascii="Arial" w:hAnsi="Arial" w:cs="Arial"/>
                <w:kern w:val="0"/>
                <w:szCs w:val="26"/>
              </w:rPr>
              <w:t>工商登记的联系电话</w:t>
            </w:r>
          </w:p>
        </w:tc>
        <w:tc>
          <w:tcPr>
            <w:tcW w:w="1041" w:type="pct"/>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p>
        </w:tc>
        <w:tc>
          <w:tcPr>
            <w:tcW w:w="1179" w:type="pct"/>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法定代表人或</w:t>
            </w:r>
            <w:r>
              <w:rPr>
                <w:rFonts w:ascii="Arial" w:hAnsi="Arial" w:cs="Arial"/>
                <w:kern w:val="0"/>
                <w:szCs w:val="26"/>
              </w:rPr>
              <w:br w:type="textWrapping"/>
            </w:r>
            <w:r>
              <w:rPr>
                <w:rFonts w:ascii="Arial" w:hAnsi="Arial" w:cs="Arial"/>
                <w:kern w:val="0"/>
                <w:szCs w:val="26"/>
              </w:rPr>
              <w:t>负责人全名</w:t>
            </w:r>
          </w:p>
        </w:tc>
        <w:tc>
          <w:tcPr>
            <w:tcW w:w="1177" w:type="pct"/>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p>
        </w:tc>
      </w:tr>
      <w:tr>
        <w:tblPrEx>
          <w:tblCellMar>
            <w:top w:w="0" w:type="dxa"/>
            <w:left w:w="108" w:type="dxa"/>
            <w:bottom w:w="0" w:type="dxa"/>
            <w:right w:w="108" w:type="dxa"/>
          </w:tblCellMar>
        </w:tblPrEx>
        <w:trPr>
          <w:trHeight w:val="600" w:hRule="atLeast"/>
        </w:trPr>
        <w:tc>
          <w:tcPr>
            <w:tcW w:w="1603" w:type="pct"/>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hint="eastAsia" w:ascii="Arial" w:hAnsi="Arial" w:cs="Arial"/>
                <w:kern w:val="0"/>
                <w:szCs w:val="26"/>
              </w:rPr>
              <w:t>注册地址</w:t>
            </w:r>
          </w:p>
        </w:tc>
        <w:tc>
          <w:tcPr>
            <w:tcW w:w="3397" w:type="pct"/>
            <w:gridSpan w:val="3"/>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p>
        </w:tc>
      </w:tr>
      <w:tr>
        <w:tblPrEx>
          <w:tblCellMar>
            <w:top w:w="0" w:type="dxa"/>
            <w:left w:w="108" w:type="dxa"/>
            <w:bottom w:w="0" w:type="dxa"/>
            <w:right w:w="108" w:type="dxa"/>
          </w:tblCellMar>
        </w:tblPrEx>
        <w:trPr>
          <w:trHeight w:val="600" w:hRule="atLeast"/>
        </w:trPr>
        <w:tc>
          <w:tcPr>
            <w:tcW w:w="1603" w:type="pct"/>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项目联系人</w:t>
            </w:r>
          </w:p>
        </w:tc>
        <w:tc>
          <w:tcPr>
            <w:tcW w:w="1041" w:type="pct"/>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　</w:t>
            </w:r>
          </w:p>
        </w:tc>
        <w:tc>
          <w:tcPr>
            <w:tcW w:w="1179" w:type="pct"/>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联系方式：手机或座机号码</w:t>
            </w:r>
          </w:p>
        </w:tc>
        <w:tc>
          <w:tcPr>
            <w:tcW w:w="1177" w:type="pct"/>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　</w:t>
            </w:r>
          </w:p>
        </w:tc>
      </w:tr>
      <w:tr>
        <w:tblPrEx>
          <w:tblCellMar>
            <w:top w:w="0" w:type="dxa"/>
            <w:left w:w="108" w:type="dxa"/>
            <w:bottom w:w="0" w:type="dxa"/>
            <w:right w:w="108" w:type="dxa"/>
          </w:tblCellMar>
        </w:tblPrEx>
        <w:trPr>
          <w:trHeight w:val="628" w:hRule="atLeast"/>
        </w:trPr>
        <w:tc>
          <w:tcPr>
            <w:tcW w:w="1603" w:type="pct"/>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电子邮箱</w:t>
            </w:r>
          </w:p>
        </w:tc>
        <w:tc>
          <w:tcPr>
            <w:tcW w:w="1041" w:type="pct"/>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u w:val="single"/>
              </w:rPr>
            </w:pPr>
          </w:p>
        </w:tc>
        <w:tc>
          <w:tcPr>
            <w:tcW w:w="1179" w:type="pct"/>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所投包号（如有）</w:t>
            </w:r>
          </w:p>
        </w:tc>
        <w:tc>
          <w:tcPr>
            <w:tcW w:w="1177" w:type="pct"/>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　</w:t>
            </w:r>
          </w:p>
        </w:tc>
      </w:tr>
      <w:tr>
        <w:tblPrEx>
          <w:tblCellMar>
            <w:top w:w="0" w:type="dxa"/>
            <w:left w:w="108" w:type="dxa"/>
            <w:bottom w:w="0" w:type="dxa"/>
            <w:right w:w="108" w:type="dxa"/>
          </w:tblCellMar>
        </w:tblPrEx>
        <w:trPr>
          <w:trHeight w:val="37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kern w:val="0"/>
                <w:szCs w:val="26"/>
              </w:rPr>
            </w:pPr>
            <w:r>
              <w:rPr>
                <w:rFonts w:hint="eastAsia" w:ascii="Arial" w:hAnsi="Arial" w:cs="Arial"/>
                <w:b/>
                <w:bCs/>
                <w:kern w:val="0"/>
                <w:szCs w:val="26"/>
              </w:rPr>
              <w:t>供应商</w:t>
            </w:r>
            <w:r>
              <w:rPr>
                <w:rFonts w:ascii="Arial" w:hAnsi="Arial" w:cs="Arial"/>
                <w:b/>
                <w:bCs/>
                <w:kern w:val="0"/>
                <w:szCs w:val="26"/>
              </w:rPr>
              <w:t>信用信息</w:t>
            </w:r>
          </w:p>
        </w:tc>
      </w:tr>
      <w:tr>
        <w:tblPrEx>
          <w:tblCellMar>
            <w:top w:w="0" w:type="dxa"/>
            <w:left w:w="108" w:type="dxa"/>
            <w:bottom w:w="0" w:type="dxa"/>
            <w:right w:w="108" w:type="dxa"/>
          </w:tblCellMar>
        </w:tblPrEx>
        <w:trPr>
          <w:trHeight w:val="900" w:hRule="atLeast"/>
        </w:trPr>
        <w:tc>
          <w:tcPr>
            <w:tcW w:w="1603" w:type="pct"/>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公司股东（以项目文件获取时间内企业信用信息公示系统内容为准）</w:t>
            </w:r>
          </w:p>
        </w:tc>
        <w:tc>
          <w:tcPr>
            <w:tcW w:w="339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Cs w:val="26"/>
              </w:rPr>
            </w:pPr>
            <w:r>
              <w:rPr>
                <w:rFonts w:ascii="Arial" w:hAnsi="Arial" w:cs="Arial"/>
                <w:kern w:val="0"/>
                <w:szCs w:val="26"/>
              </w:rPr>
              <w:t>　</w:t>
            </w:r>
          </w:p>
        </w:tc>
      </w:tr>
      <w:tr>
        <w:tblPrEx>
          <w:tblCellMar>
            <w:top w:w="0" w:type="dxa"/>
            <w:left w:w="108" w:type="dxa"/>
            <w:bottom w:w="0" w:type="dxa"/>
            <w:right w:w="108" w:type="dxa"/>
          </w:tblCellMar>
        </w:tblPrEx>
        <w:trPr>
          <w:trHeight w:val="900" w:hRule="atLeast"/>
        </w:trPr>
        <w:tc>
          <w:tcPr>
            <w:tcW w:w="1603" w:type="pct"/>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公司高管（以项目文件获取时间内企业信用信息公示系统内容为准）</w:t>
            </w:r>
          </w:p>
        </w:tc>
        <w:tc>
          <w:tcPr>
            <w:tcW w:w="339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Cs w:val="26"/>
              </w:rPr>
            </w:pPr>
            <w:r>
              <w:rPr>
                <w:rFonts w:ascii="Arial" w:hAnsi="Arial" w:cs="Arial"/>
                <w:kern w:val="0"/>
                <w:szCs w:val="26"/>
              </w:rPr>
              <w:t>　</w:t>
            </w:r>
          </w:p>
        </w:tc>
      </w:tr>
      <w:tr>
        <w:tblPrEx>
          <w:tblCellMar>
            <w:top w:w="0" w:type="dxa"/>
            <w:left w:w="108" w:type="dxa"/>
            <w:bottom w:w="0" w:type="dxa"/>
            <w:right w:w="108" w:type="dxa"/>
          </w:tblCellMar>
        </w:tblPrEx>
        <w:trPr>
          <w:trHeight w:val="600" w:hRule="atLeast"/>
        </w:trPr>
        <w:tc>
          <w:tcPr>
            <w:tcW w:w="1603" w:type="pct"/>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与公司法定代表人或者负责人为同一人的单位</w:t>
            </w:r>
          </w:p>
        </w:tc>
        <w:tc>
          <w:tcPr>
            <w:tcW w:w="339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Cs w:val="26"/>
              </w:rPr>
            </w:pPr>
            <w:r>
              <w:rPr>
                <w:rFonts w:ascii="Arial" w:hAnsi="Arial" w:cs="Arial"/>
                <w:kern w:val="0"/>
                <w:szCs w:val="26"/>
              </w:rPr>
              <w:t>　</w:t>
            </w:r>
          </w:p>
        </w:tc>
      </w:tr>
      <w:tr>
        <w:tblPrEx>
          <w:tblCellMar>
            <w:top w:w="0" w:type="dxa"/>
            <w:left w:w="108" w:type="dxa"/>
            <w:bottom w:w="0" w:type="dxa"/>
            <w:right w:w="108" w:type="dxa"/>
          </w:tblCellMar>
        </w:tblPrEx>
        <w:trPr>
          <w:trHeight w:val="600" w:hRule="atLeast"/>
        </w:trPr>
        <w:tc>
          <w:tcPr>
            <w:tcW w:w="1603" w:type="pct"/>
            <w:gridSpan w:val="2"/>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与公司存在控股、管理关系的单位</w:t>
            </w:r>
          </w:p>
        </w:tc>
        <w:tc>
          <w:tcPr>
            <w:tcW w:w="3397"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Cs w:val="26"/>
              </w:rPr>
            </w:pPr>
            <w:r>
              <w:rPr>
                <w:rFonts w:ascii="Arial" w:hAnsi="Arial" w:cs="Arial"/>
                <w:kern w:val="0"/>
                <w:szCs w:val="26"/>
              </w:rPr>
              <w:t>　</w:t>
            </w:r>
          </w:p>
        </w:tc>
      </w:tr>
      <w:tr>
        <w:tblPrEx>
          <w:tblCellMar>
            <w:top w:w="0" w:type="dxa"/>
            <w:left w:w="108" w:type="dxa"/>
            <w:bottom w:w="0" w:type="dxa"/>
            <w:right w:w="108" w:type="dxa"/>
          </w:tblCellMar>
        </w:tblPrEx>
        <w:trPr>
          <w:trHeight w:val="375"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w:hAnsi="Arial" w:cs="Arial"/>
                <w:b/>
                <w:bCs/>
                <w:kern w:val="0"/>
                <w:szCs w:val="26"/>
              </w:rPr>
            </w:pPr>
            <w:r>
              <w:rPr>
                <w:rFonts w:hint="eastAsia" w:ascii="Arial" w:hAnsi="Arial" w:cs="Arial"/>
                <w:b/>
                <w:bCs/>
                <w:kern w:val="0"/>
                <w:szCs w:val="26"/>
              </w:rPr>
              <w:t>供应商</w:t>
            </w:r>
            <w:r>
              <w:rPr>
                <w:rFonts w:ascii="Arial" w:hAnsi="Arial" w:cs="Arial"/>
                <w:b/>
                <w:bCs/>
                <w:kern w:val="0"/>
                <w:szCs w:val="26"/>
              </w:rPr>
              <w:t>开票信息</w:t>
            </w:r>
          </w:p>
        </w:tc>
      </w:tr>
      <w:tr>
        <w:tblPrEx>
          <w:tblCellMar>
            <w:top w:w="0" w:type="dxa"/>
            <w:left w:w="108" w:type="dxa"/>
            <w:bottom w:w="0" w:type="dxa"/>
            <w:right w:w="108" w:type="dxa"/>
          </w:tblCellMar>
        </w:tblPrEx>
        <w:trPr>
          <w:trHeight w:val="375" w:hRule="atLeast"/>
        </w:trPr>
        <w:tc>
          <w:tcPr>
            <w:tcW w:w="1464"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开户行全称</w:t>
            </w:r>
          </w:p>
        </w:tc>
        <w:tc>
          <w:tcPr>
            <w:tcW w:w="353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Cs w:val="26"/>
              </w:rPr>
            </w:pPr>
            <w:r>
              <w:rPr>
                <w:rFonts w:ascii="Arial" w:hAnsi="Arial" w:cs="Arial"/>
                <w:kern w:val="0"/>
                <w:szCs w:val="26"/>
              </w:rPr>
              <w:t>　</w:t>
            </w:r>
          </w:p>
        </w:tc>
      </w:tr>
      <w:tr>
        <w:tblPrEx>
          <w:tblCellMar>
            <w:top w:w="0" w:type="dxa"/>
            <w:left w:w="108" w:type="dxa"/>
            <w:bottom w:w="0" w:type="dxa"/>
            <w:right w:w="108" w:type="dxa"/>
          </w:tblCellMar>
        </w:tblPrEx>
        <w:trPr>
          <w:trHeight w:val="375" w:hRule="atLeast"/>
        </w:trPr>
        <w:tc>
          <w:tcPr>
            <w:tcW w:w="1464"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开户行号</w:t>
            </w:r>
          </w:p>
        </w:tc>
        <w:tc>
          <w:tcPr>
            <w:tcW w:w="1180" w:type="pct"/>
            <w:gridSpan w:val="2"/>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　</w:t>
            </w:r>
          </w:p>
        </w:tc>
        <w:tc>
          <w:tcPr>
            <w:tcW w:w="1179" w:type="pct"/>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银行账号</w:t>
            </w:r>
          </w:p>
        </w:tc>
        <w:tc>
          <w:tcPr>
            <w:tcW w:w="1177" w:type="pct"/>
            <w:tcBorders>
              <w:top w:val="nil"/>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　</w:t>
            </w:r>
          </w:p>
        </w:tc>
      </w:tr>
      <w:tr>
        <w:tblPrEx>
          <w:tblCellMar>
            <w:top w:w="0" w:type="dxa"/>
            <w:left w:w="108" w:type="dxa"/>
            <w:bottom w:w="0" w:type="dxa"/>
            <w:right w:w="108" w:type="dxa"/>
          </w:tblCellMar>
        </w:tblPrEx>
        <w:trPr>
          <w:trHeight w:val="375" w:hRule="atLeast"/>
        </w:trPr>
        <w:tc>
          <w:tcPr>
            <w:tcW w:w="14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企业税号</w:t>
            </w:r>
          </w:p>
        </w:tc>
        <w:tc>
          <w:tcPr>
            <w:tcW w:w="1180" w:type="pct"/>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　</w:t>
            </w:r>
          </w:p>
        </w:tc>
        <w:tc>
          <w:tcPr>
            <w:tcW w:w="1179"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开票类型</w:t>
            </w:r>
          </w:p>
        </w:tc>
        <w:tc>
          <w:tcPr>
            <w:tcW w:w="117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Cs w:val="26"/>
              </w:rPr>
            </w:pPr>
            <w:r>
              <w:rPr>
                <w:rFonts w:hint="eastAsia" w:cs="Arial" w:asciiTheme="minorEastAsia" w:hAnsiTheme="minorEastAsia"/>
                <w:kern w:val="0"/>
                <w:szCs w:val="26"/>
              </w:rPr>
              <w:t>○</w:t>
            </w:r>
            <w:r>
              <w:rPr>
                <w:rFonts w:ascii="Arial" w:hAnsi="Arial" w:cs="Arial"/>
                <w:kern w:val="0"/>
                <w:szCs w:val="26"/>
              </w:rPr>
              <w:t>增值税</w:t>
            </w:r>
            <w:r>
              <w:rPr>
                <w:rFonts w:hint="eastAsia" w:ascii="Arial" w:hAnsi="Arial" w:cs="Arial"/>
                <w:kern w:val="0"/>
                <w:szCs w:val="26"/>
              </w:rPr>
              <w:t>专用</w:t>
            </w:r>
            <w:r>
              <w:rPr>
                <w:rFonts w:ascii="Arial" w:hAnsi="Arial" w:cs="Arial"/>
                <w:kern w:val="0"/>
                <w:szCs w:val="26"/>
              </w:rPr>
              <w:t>发票</w:t>
            </w:r>
          </w:p>
        </w:tc>
      </w:tr>
      <w:tr>
        <w:tblPrEx>
          <w:tblCellMar>
            <w:top w:w="0" w:type="dxa"/>
            <w:left w:w="108" w:type="dxa"/>
            <w:bottom w:w="0" w:type="dxa"/>
            <w:right w:w="108" w:type="dxa"/>
          </w:tblCellMar>
        </w:tblPrEx>
        <w:trPr>
          <w:trHeight w:val="375" w:hRule="atLeast"/>
        </w:trPr>
        <w:tc>
          <w:tcPr>
            <w:tcW w:w="14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邮寄地址</w:t>
            </w:r>
          </w:p>
        </w:tc>
        <w:tc>
          <w:tcPr>
            <w:tcW w:w="353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Cs w:val="26"/>
              </w:rPr>
            </w:pPr>
            <w:r>
              <w:rPr>
                <w:rFonts w:ascii="Arial" w:hAnsi="Arial" w:cs="Arial"/>
                <w:kern w:val="0"/>
                <w:szCs w:val="26"/>
              </w:rPr>
              <w:t>　</w:t>
            </w:r>
          </w:p>
        </w:tc>
      </w:tr>
      <w:tr>
        <w:tblPrEx>
          <w:tblCellMar>
            <w:top w:w="0" w:type="dxa"/>
            <w:left w:w="108" w:type="dxa"/>
            <w:bottom w:w="0" w:type="dxa"/>
            <w:right w:w="108" w:type="dxa"/>
          </w:tblCellMar>
        </w:tblPrEx>
        <w:trPr>
          <w:trHeight w:val="1002"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tcPr>
          <w:p>
            <w:pPr>
              <w:widowControl/>
              <w:jc w:val="left"/>
              <w:rPr>
                <w:rFonts w:ascii="Arial" w:hAnsi="Arial" w:cs="Arial"/>
                <w:kern w:val="0"/>
                <w:szCs w:val="26"/>
              </w:rPr>
            </w:pPr>
            <w:r>
              <w:rPr>
                <w:rFonts w:ascii="Arial" w:hAnsi="Arial" w:cs="Arial"/>
                <w:kern w:val="0"/>
                <w:szCs w:val="26"/>
              </w:rPr>
              <w:t>采购人或其招标代理机构已告知报名投标人：因邮寄产生的物品遗失风险以及快递费用由报名单位自行承担。</w:t>
            </w:r>
            <w:r>
              <w:rPr>
                <w:rFonts w:ascii="Arial" w:hAnsi="Arial" w:cs="Arial"/>
                <w:kern w:val="0"/>
                <w:szCs w:val="26"/>
              </w:rPr>
              <w:br w:type="textWrapping"/>
            </w:r>
            <w:r>
              <w:rPr>
                <w:rFonts w:ascii="Arial" w:hAnsi="Arial" w:cs="Arial"/>
                <w:kern w:val="0"/>
                <w:szCs w:val="26"/>
              </w:rPr>
              <w:t>我公司不需邮寄相关物品：○        我公司需要邮寄物品，自行承担费用和风险：○</w:t>
            </w:r>
          </w:p>
        </w:tc>
      </w:tr>
      <w:tr>
        <w:tblPrEx>
          <w:tblCellMar>
            <w:top w:w="0" w:type="dxa"/>
            <w:left w:w="108" w:type="dxa"/>
            <w:bottom w:w="0" w:type="dxa"/>
            <w:right w:w="108" w:type="dxa"/>
          </w:tblCellMar>
        </w:tblPrEx>
        <w:trPr>
          <w:trHeight w:val="319" w:hRule="atLeast"/>
        </w:trPr>
        <w:tc>
          <w:tcPr>
            <w:tcW w:w="14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报名时间</w:t>
            </w:r>
          </w:p>
        </w:tc>
        <w:tc>
          <w:tcPr>
            <w:tcW w:w="3536"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Arial" w:hAnsi="Arial" w:cs="Arial"/>
                <w:kern w:val="0"/>
                <w:szCs w:val="26"/>
              </w:rPr>
            </w:pPr>
            <w:r>
              <w:rPr>
                <w:rFonts w:ascii="Arial" w:hAnsi="Arial" w:cs="Arial"/>
                <w:kern w:val="0"/>
                <w:szCs w:val="26"/>
              </w:rPr>
              <w:t>202</w:t>
            </w:r>
            <w:r>
              <w:rPr>
                <w:rFonts w:hint="eastAsia" w:ascii="Arial" w:hAnsi="Arial" w:cs="Arial"/>
                <w:kern w:val="0"/>
                <w:szCs w:val="26"/>
                <w:lang w:val="en-US" w:eastAsia="zh-CN"/>
              </w:rPr>
              <w:t>6</w:t>
            </w:r>
            <w:r>
              <w:rPr>
                <w:rFonts w:ascii="Arial" w:hAnsi="Arial" w:cs="Arial"/>
                <w:kern w:val="0"/>
                <w:szCs w:val="26"/>
              </w:rPr>
              <w:t>年 月 日 时 分</w:t>
            </w:r>
          </w:p>
        </w:tc>
      </w:tr>
      <w:tr>
        <w:tblPrEx>
          <w:tblCellMar>
            <w:top w:w="0" w:type="dxa"/>
            <w:left w:w="108" w:type="dxa"/>
            <w:bottom w:w="0" w:type="dxa"/>
            <w:right w:w="108" w:type="dxa"/>
          </w:tblCellMar>
        </w:tblPrEx>
        <w:trPr>
          <w:trHeight w:val="1399" w:hRule="atLeast"/>
        </w:trPr>
        <w:tc>
          <w:tcPr>
            <w:tcW w:w="5000" w:type="pct"/>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Arial" w:hAnsi="Arial" w:cs="Arial"/>
                <w:kern w:val="0"/>
                <w:szCs w:val="26"/>
              </w:rPr>
            </w:pPr>
            <w:r>
              <w:rPr>
                <w:rFonts w:ascii="Arial" w:hAnsi="Arial" w:cs="Arial"/>
                <w:kern w:val="0"/>
                <w:szCs w:val="26"/>
              </w:rPr>
              <w:t>我单位郑重声明：已完整阅读并理解本《信息采集表》的全部内容，现根据报名当日企业自身真实情况据实填写上述信息，对上述信息的真实性、准确性负责。任何不实信息导致的全部责任由我公司自行承担。</w:t>
            </w:r>
            <w:r>
              <w:rPr>
                <w:rFonts w:ascii="Arial" w:hAnsi="Arial" w:cs="Arial"/>
                <w:kern w:val="0"/>
                <w:szCs w:val="26"/>
              </w:rPr>
              <w:br w:type="textWrapping"/>
            </w:r>
            <w:r>
              <w:rPr>
                <w:rFonts w:ascii="Arial" w:hAnsi="Arial" w:cs="Arial"/>
                <w:kern w:val="0"/>
                <w:szCs w:val="26"/>
              </w:rPr>
              <w:t xml:space="preserve">                        </w:t>
            </w:r>
            <w:r>
              <w:rPr>
                <w:rFonts w:hint="eastAsia" w:ascii="Arial" w:hAnsi="Arial" w:cs="Arial"/>
                <w:kern w:val="0"/>
                <w:szCs w:val="26"/>
              </w:rPr>
              <w:t>供应商</w:t>
            </w:r>
            <w:r>
              <w:rPr>
                <w:rFonts w:ascii="Arial" w:hAnsi="Arial" w:cs="Arial"/>
                <w:kern w:val="0"/>
                <w:szCs w:val="26"/>
              </w:rPr>
              <w:t>全称:</w:t>
            </w:r>
            <w:r>
              <w:rPr>
                <w:rFonts w:ascii="Arial" w:hAnsi="Arial" w:cs="Arial"/>
                <w:kern w:val="0"/>
                <w:szCs w:val="26"/>
                <w:u w:val="single"/>
              </w:rPr>
              <w:t>___                ___</w:t>
            </w:r>
            <w:r>
              <w:rPr>
                <w:rFonts w:ascii="Arial" w:hAnsi="Arial" w:cs="Arial"/>
                <w:kern w:val="0"/>
                <w:szCs w:val="26"/>
              </w:rPr>
              <w:t>（公章）</w:t>
            </w:r>
          </w:p>
        </w:tc>
      </w:tr>
    </w:tbl>
    <w:p>
      <w:pPr>
        <w:pStyle w:val="3"/>
        <w:numPr>
          <w:ilvl w:val="1"/>
          <w:numId w:val="0"/>
        </w:numPr>
        <w:tabs>
          <w:tab w:val="left" w:pos="490"/>
        </w:tabs>
        <w:adjustRightInd w:val="0"/>
        <w:spacing w:line="416" w:lineRule="atLeast"/>
        <w:jc w:val="center"/>
        <w:textAlignment w:val="baseline"/>
        <w:rPr>
          <w:szCs w:val="20"/>
        </w:rPr>
        <w:sectPr>
          <w:pgSz w:w="11906" w:h="16838"/>
          <w:pgMar w:top="1440" w:right="1800" w:bottom="1440" w:left="1800" w:header="851" w:footer="992" w:gutter="0"/>
          <w:cols w:space="425" w:num="1"/>
          <w:docGrid w:type="lines" w:linePitch="312" w:charSpace="0"/>
        </w:sectPr>
      </w:pPr>
      <w:bookmarkStart w:id="0" w:name="_Toc153301762"/>
      <w:bookmarkStart w:id="1" w:name="_Toc18829"/>
      <w:bookmarkStart w:id="2" w:name="_Toc13711"/>
    </w:p>
    <w:bookmarkEnd w:id="0"/>
    <w:bookmarkEnd w:id="1"/>
    <w:bookmarkEnd w:id="2"/>
    <w:p>
      <w:pPr>
        <w:pStyle w:val="15"/>
        <w:pageBreakBefore/>
        <w:spacing w:line="360" w:lineRule="auto"/>
        <w:ind w:firstLine="3536" w:firstLineChars="1300"/>
        <w:jc w:val="both"/>
        <w:outlineLvl w:val="1"/>
        <w:rPr>
          <w:rFonts w:hint="default" w:cs="Arial" w:asciiTheme="minorEastAsia" w:hAnsiTheme="minorEastAsia" w:eastAsiaTheme="minorEastAsia"/>
          <w:snapToGrid w:val="0"/>
          <w:color w:val="auto"/>
          <w:w w:val="85"/>
          <w:kern w:val="0"/>
          <w:sz w:val="32"/>
          <w:szCs w:val="20"/>
        </w:rPr>
      </w:pPr>
      <w:r>
        <w:rPr>
          <w:rFonts w:cs="Arial" w:asciiTheme="minorEastAsia" w:hAnsiTheme="minorEastAsia" w:eastAsiaTheme="minorEastAsia"/>
          <w:snapToGrid w:val="0"/>
          <w:color w:val="auto"/>
          <w:w w:val="85"/>
          <w:kern w:val="0"/>
          <w:sz w:val="32"/>
          <w:szCs w:val="20"/>
        </w:rPr>
        <w:t>产品要求</w:t>
      </w:r>
    </w:p>
    <w:tbl>
      <w:tblPr>
        <w:tblStyle w:val="10"/>
        <w:tblW w:w="4998" w:type="pct"/>
        <w:tblInd w:w="0" w:type="dxa"/>
        <w:tblLayout w:type="autofit"/>
        <w:tblCellMar>
          <w:top w:w="0" w:type="dxa"/>
          <w:left w:w="108" w:type="dxa"/>
          <w:bottom w:w="0" w:type="dxa"/>
          <w:right w:w="108" w:type="dxa"/>
        </w:tblCellMar>
      </w:tblPr>
      <w:tblGrid>
        <w:gridCol w:w="2338"/>
        <w:gridCol w:w="5111"/>
        <w:gridCol w:w="1070"/>
      </w:tblGrid>
      <w:tr>
        <w:tblPrEx>
          <w:tblCellMar>
            <w:top w:w="0" w:type="dxa"/>
            <w:left w:w="108" w:type="dxa"/>
            <w:bottom w:w="0" w:type="dxa"/>
            <w:right w:w="108" w:type="dxa"/>
          </w:tblCellMar>
        </w:tblPrEx>
        <w:trPr>
          <w:trHeight w:val="300" w:hRule="atLeast"/>
        </w:trPr>
        <w:tc>
          <w:tcPr>
            <w:tcW w:w="1372"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采购内容</w:t>
            </w:r>
          </w:p>
        </w:tc>
        <w:tc>
          <w:tcPr>
            <w:tcW w:w="2999" w:type="pct"/>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需求描述</w:t>
            </w:r>
          </w:p>
        </w:tc>
        <w:tc>
          <w:tcPr>
            <w:tcW w:w="628" w:type="pct"/>
            <w:tcBorders>
              <w:top w:val="single" w:color="auto" w:sz="4" w:space="0"/>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4"/>
              </w:rPr>
            </w:pPr>
            <w:r>
              <w:rPr>
                <w:rFonts w:hint="eastAsia" w:asciiTheme="minorEastAsia" w:hAnsiTheme="minorEastAsia" w:eastAsiaTheme="minorEastAsia" w:cstheme="minorEastAsia"/>
                <w:b/>
                <w:bCs/>
                <w:color w:val="000000"/>
                <w:kern w:val="0"/>
                <w:sz w:val="24"/>
              </w:rPr>
              <w:t>税率</w:t>
            </w:r>
          </w:p>
        </w:tc>
      </w:tr>
      <w:tr>
        <w:tblPrEx>
          <w:tblCellMar>
            <w:top w:w="0" w:type="dxa"/>
            <w:left w:w="108" w:type="dxa"/>
            <w:bottom w:w="0" w:type="dxa"/>
            <w:right w:w="108" w:type="dxa"/>
          </w:tblCellMar>
        </w:tblPrEx>
        <w:trPr>
          <w:trHeight w:val="2271" w:hRule="atLeast"/>
        </w:trPr>
        <w:tc>
          <w:tcPr>
            <w:tcW w:w="1372" w:type="pct"/>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宁波通商银行安全数据监管报送系统建设项目</w:t>
            </w:r>
          </w:p>
        </w:tc>
        <w:tc>
          <w:tcPr>
            <w:tcW w:w="299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1"/>
              <w:rPr>
                <w:rFonts w:hint="eastAsia" w:ascii="宋体" w:hAnsi="宋体" w:eastAsia="宋体" w:cs="宋体"/>
                <w:b/>
                <w:bCs/>
                <w:sz w:val="21"/>
                <w:szCs w:val="21"/>
                <w:lang w:val="en-US" w:eastAsia="zh-CN"/>
              </w:rPr>
            </w:pPr>
            <w:r>
              <w:rPr>
                <w:rFonts w:hint="eastAsia" w:ascii="宋体" w:hAnsi="宋体" w:eastAsia="宋体" w:cs="宋体"/>
                <w:b/>
                <w:bCs/>
                <w:sz w:val="21"/>
                <w:szCs w:val="21"/>
              </w:rPr>
              <w:t>（一）</w:t>
            </w:r>
            <w:r>
              <w:rPr>
                <w:rFonts w:hint="eastAsia" w:ascii="宋体" w:hAnsi="宋体" w:eastAsia="宋体" w:cs="宋体"/>
                <w:b/>
                <w:bCs/>
                <w:sz w:val="21"/>
                <w:szCs w:val="21"/>
                <w:lang w:val="en-US" w:eastAsia="zh-CN"/>
              </w:rPr>
              <w:t>基础平台能力建设</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1.系统架构：平台自身支持高可用、高并发架构，满足在信创环境下部署。</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上报策略管理：支持行内的基本信息（行业类型、机构名称、机构编码等），加密/非加密，加密传输配置（信任库jsk文件、密钥库jsk文件等），上报策略（自动上报、模拟自动上报、上报监控、上报检测等）等配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3多模式上报：支持自动实时上报、手动上报及模拟上报。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4.降噪模型：支持通过自定义方式对告警类数据进行降噪归并，排除非必要、无需报送告警数据。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5.关联校验：支持满足人行及金监数据报送规范的校验能力。</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6.报送质量监控告警：支持报送连续性、数据质量不达标、关联校验不通过等质量告警及对接zabbix、钉钉等能力。</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7.规则更新：支持可自定义的数据质量规则及关联校验规则的增、删、改。</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8.对接能力：自身接口规范满足人行数据报送及金监数据报送相关接口技术对接要求。</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1"/>
              <w:rPr>
                <w:rFonts w:hint="eastAsia" w:ascii="宋体" w:hAnsi="宋体" w:eastAsia="宋体" w:cs="宋体"/>
                <w:b/>
                <w:bCs/>
                <w:sz w:val="21"/>
                <w:szCs w:val="21"/>
                <w:lang w:val="en-US" w:eastAsia="zh-CN"/>
              </w:rPr>
            </w:pPr>
            <w:r>
              <w:rPr>
                <w:rFonts w:hint="eastAsia" w:ascii="宋体" w:hAnsi="宋体" w:eastAsia="宋体" w:cs="宋体"/>
                <w:b/>
                <w:bCs/>
                <w:sz w:val="21"/>
                <w:szCs w:val="21"/>
              </w:rPr>
              <w:t>（二）</w:t>
            </w:r>
            <w:r>
              <w:rPr>
                <w:rFonts w:hint="eastAsia" w:ascii="宋体" w:hAnsi="宋体" w:eastAsia="宋体" w:cs="宋体"/>
                <w:b/>
                <w:bCs/>
                <w:sz w:val="21"/>
                <w:szCs w:val="21"/>
                <w:lang w:val="en-US" w:eastAsia="zh-CN"/>
              </w:rPr>
              <w:t>数据报送</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1"/>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配合我行完成行内数据采集、清洗、报送等工作，确保按期完成数据报送。</w:t>
            </w:r>
          </w:p>
          <w:p>
            <w:pPr>
              <w:numPr>
                <w:ilvl w:val="-1"/>
                <w:numId w:val="0"/>
              </w:numPr>
              <w:rPr>
                <w:rFonts w:hint="eastAsia" w:asciiTheme="minorEastAsia" w:hAnsiTheme="minorEastAsia" w:cstheme="minorEastAsia"/>
              </w:rPr>
            </w:pPr>
          </w:p>
        </w:tc>
        <w:tc>
          <w:tcPr>
            <w:tcW w:w="628" w:type="pct"/>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13%</w:t>
            </w:r>
          </w:p>
        </w:tc>
      </w:tr>
    </w:tbl>
    <w:p>
      <w:pPr>
        <w:spacing w:line="360" w:lineRule="auto"/>
        <w:ind w:firstLine="562" w:firstLineChars="200"/>
        <w:rPr>
          <w:rFonts w:hint="eastAsia" w:asciiTheme="minorEastAsia" w:hAnsiTheme="minorEastAsia"/>
          <w:b/>
          <w:sz w:val="28"/>
          <w:szCs w:val="32"/>
          <w:lang w:val="en-US" w:eastAsia="zh-CN"/>
        </w:rPr>
      </w:pPr>
    </w:p>
    <w:p>
      <w:pPr>
        <w:spacing w:line="360" w:lineRule="auto"/>
        <w:ind w:firstLine="482" w:firstLineChars="200"/>
        <w:rPr>
          <w:rFonts w:hint="eastAsia" w:asciiTheme="minorEastAsia" w:hAnsiTheme="minorEastAsia"/>
          <w:b/>
          <w:sz w:val="24"/>
          <w:szCs w:val="32"/>
        </w:rPr>
      </w:pPr>
      <w:r>
        <w:rPr>
          <w:rFonts w:hint="eastAsia" w:asciiTheme="minorEastAsia" w:hAnsiTheme="minorEastAsia"/>
          <w:b/>
          <w:sz w:val="24"/>
          <w:szCs w:val="32"/>
        </w:rPr>
        <w:t>注意事项：</w:t>
      </w:r>
    </w:p>
    <w:p>
      <w:pPr>
        <w:numPr>
          <w:ilvl w:val="0"/>
          <w:numId w:val="1"/>
        </w:numPr>
        <w:spacing w:line="360" w:lineRule="auto"/>
        <w:ind w:firstLine="482" w:firstLineChars="200"/>
        <w:rPr>
          <w:rFonts w:hint="eastAsia" w:asciiTheme="minorEastAsia" w:hAnsiTheme="minorEastAsia"/>
          <w:b/>
          <w:sz w:val="24"/>
          <w:szCs w:val="32"/>
          <w:lang w:val="en-US" w:eastAsia="zh-CN"/>
        </w:rPr>
      </w:pPr>
      <w:r>
        <w:rPr>
          <w:rFonts w:hint="eastAsia" w:asciiTheme="minorEastAsia" w:hAnsiTheme="minorEastAsia"/>
          <w:b/>
          <w:sz w:val="24"/>
          <w:szCs w:val="32"/>
          <w:lang w:val="en-US" w:eastAsia="zh-CN"/>
        </w:rPr>
        <w:t>供应商需具备投标产品的代理资质。</w:t>
      </w:r>
    </w:p>
    <w:p>
      <w:pPr>
        <w:numPr>
          <w:ilvl w:val="0"/>
          <w:numId w:val="1"/>
        </w:numPr>
        <w:spacing w:line="360" w:lineRule="auto"/>
        <w:ind w:firstLine="482" w:firstLineChars="200"/>
        <w:rPr>
          <w:rFonts w:hint="default" w:asciiTheme="minorEastAsia" w:hAnsiTheme="minorEastAsia"/>
          <w:b/>
          <w:sz w:val="24"/>
          <w:szCs w:val="32"/>
          <w:lang w:val="en-US" w:eastAsia="zh-CN"/>
        </w:rPr>
      </w:pPr>
      <w:r>
        <w:rPr>
          <w:rFonts w:hint="eastAsia" w:asciiTheme="minorEastAsia" w:hAnsiTheme="minorEastAsia"/>
          <w:b/>
          <w:sz w:val="24"/>
          <w:szCs w:val="32"/>
          <w:lang w:val="en-US" w:eastAsia="zh-CN"/>
        </w:rPr>
        <w:t>供应商需获得投标产品公司对本次项目的授权函。</w:t>
      </w:r>
    </w:p>
    <w:p>
      <w:pPr>
        <w:numPr>
          <w:ilvl w:val="0"/>
          <w:numId w:val="1"/>
        </w:numPr>
        <w:spacing w:line="360" w:lineRule="auto"/>
        <w:ind w:firstLine="482" w:firstLineChars="200"/>
        <w:rPr>
          <w:rFonts w:hint="eastAsia" w:asciiTheme="minorEastAsia" w:hAnsiTheme="minorEastAsia"/>
          <w:b/>
          <w:sz w:val="24"/>
          <w:szCs w:val="32"/>
          <w:lang w:val="en-US" w:eastAsia="zh-CN"/>
        </w:rPr>
      </w:pPr>
      <w:r>
        <w:rPr>
          <w:rFonts w:hint="eastAsia" w:asciiTheme="minorEastAsia" w:hAnsiTheme="minorEastAsia"/>
          <w:b/>
          <w:sz w:val="24"/>
          <w:szCs w:val="32"/>
          <w:lang w:val="en-US" w:eastAsia="zh-CN"/>
        </w:rPr>
        <w:t>供应商应自主提供软件产品及其所需的服务器，并在响应征集后5个工作日内送达，送达后2个工作日内完成上架及测试，测试通过方能进入后续环节，且测试完成后需接受消磁处理。</w:t>
      </w:r>
    </w:p>
    <w:p>
      <w:pPr>
        <w:pageBreakBefore w:val="0"/>
        <w:numPr>
          <w:ilvl w:val="-1"/>
          <w:numId w:val="0"/>
        </w:numPr>
        <w:spacing w:line="360" w:lineRule="auto"/>
        <w:ind w:firstLine="0" w:firstLineChars="0"/>
      </w:pPr>
      <w:r>
        <w:rPr>
          <w:rFonts w:hint="eastAsia" w:ascii="Arial" w:hAnsi="Arial" w:eastAsia="新宋体" w:cs="Arial"/>
          <w:b/>
          <w:bCs/>
        </w:rPr>
        <w:t>其他资格内容详见公告，需提供复印件或截图加盖公章，其中信用查询日期需在报名期内。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111D34"/>
    <w:multiLevelType w:val="singleLevel"/>
    <w:tmpl w:val="F2111D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0F3"/>
    <w:rsid w:val="00051735"/>
    <w:rsid w:val="00064358"/>
    <w:rsid w:val="0007308F"/>
    <w:rsid w:val="000C03CF"/>
    <w:rsid w:val="00161C97"/>
    <w:rsid w:val="001D2127"/>
    <w:rsid w:val="0025331B"/>
    <w:rsid w:val="0025514A"/>
    <w:rsid w:val="00263EBA"/>
    <w:rsid w:val="00291D1E"/>
    <w:rsid w:val="002A1423"/>
    <w:rsid w:val="002B10AB"/>
    <w:rsid w:val="002D6554"/>
    <w:rsid w:val="002E03BD"/>
    <w:rsid w:val="002F1650"/>
    <w:rsid w:val="00320FAD"/>
    <w:rsid w:val="003B60F3"/>
    <w:rsid w:val="003D3E4E"/>
    <w:rsid w:val="003F7428"/>
    <w:rsid w:val="00431BAF"/>
    <w:rsid w:val="004964D3"/>
    <w:rsid w:val="005219E7"/>
    <w:rsid w:val="005236AF"/>
    <w:rsid w:val="00591886"/>
    <w:rsid w:val="005E41E5"/>
    <w:rsid w:val="0060399B"/>
    <w:rsid w:val="00661472"/>
    <w:rsid w:val="00672E12"/>
    <w:rsid w:val="006D260E"/>
    <w:rsid w:val="006E1F3E"/>
    <w:rsid w:val="00700A67"/>
    <w:rsid w:val="00713826"/>
    <w:rsid w:val="007315A1"/>
    <w:rsid w:val="00784A69"/>
    <w:rsid w:val="00794373"/>
    <w:rsid w:val="007C4883"/>
    <w:rsid w:val="007F111C"/>
    <w:rsid w:val="00800183"/>
    <w:rsid w:val="00802BCC"/>
    <w:rsid w:val="0081734C"/>
    <w:rsid w:val="0082209E"/>
    <w:rsid w:val="00824535"/>
    <w:rsid w:val="00824F7B"/>
    <w:rsid w:val="00840F58"/>
    <w:rsid w:val="00851ED5"/>
    <w:rsid w:val="00884987"/>
    <w:rsid w:val="008A78C7"/>
    <w:rsid w:val="008B5A02"/>
    <w:rsid w:val="009004C8"/>
    <w:rsid w:val="00926482"/>
    <w:rsid w:val="00927638"/>
    <w:rsid w:val="009568C3"/>
    <w:rsid w:val="009635D4"/>
    <w:rsid w:val="009B736E"/>
    <w:rsid w:val="009E1FD8"/>
    <w:rsid w:val="009E3002"/>
    <w:rsid w:val="00A11F97"/>
    <w:rsid w:val="00A14A45"/>
    <w:rsid w:val="00AA38BA"/>
    <w:rsid w:val="00AA4256"/>
    <w:rsid w:val="00AD5F75"/>
    <w:rsid w:val="00AE301E"/>
    <w:rsid w:val="00B2071B"/>
    <w:rsid w:val="00B31ECD"/>
    <w:rsid w:val="00BA7847"/>
    <w:rsid w:val="00BD753E"/>
    <w:rsid w:val="00C17D82"/>
    <w:rsid w:val="00C77809"/>
    <w:rsid w:val="00C8021E"/>
    <w:rsid w:val="00C80C12"/>
    <w:rsid w:val="00C84C5E"/>
    <w:rsid w:val="00CA0C91"/>
    <w:rsid w:val="00CA2337"/>
    <w:rsid w:val="00CA4030"/>
    <w:rsid w:val="00CB24CA"/>
    <w:rsid w:val="00CC3CCC"/>
    <w:rsid w:val="00CF5E47"/>
    <w:rsid w:val="00D53EAD"/>
    <w:rsid w:val="00E113D2"/>
    <w:rsid w:val="00E223F8"/>
    <w:rsid w:val="00E55AE5"/>
    <w:rsid w:val="00EB46F0"/>
    <w:rsid w:val="00EC20F4"/>
    <w:rsid w:val="00EC61CB"/>
    <w:rsid w:val="00ED4751"/>
    <w:rsid w:val="00ED7ECF"/>
    <w:rsid w:val="00F45B4B"/>
    <w:rsid w:val="00F46699"/>
    <w:rsid w:val="00F943C7"/>
    <w:rsid w:val="00FA0608"/>
    <w:rsid w:val="00FB572C"/>
    <w:rsid w:val="00FD2E03"/>
    <w:rsid w:val="01853E11"/>
    <w:rsid w:val="03937CA0"/>
    <w:rsid w:val="0BCD4B6A"/>
    <w:rsid w:val="10E3057B"/>
    <w:rsid w:val="111932C0"/>
    <w:rsid w:val="11542B9B"/>
    <w:rsid w:val="2D7C0B9D"/>
    <w:rsid w:val="3535115B"/>
    <w:rsid w:val="3869321C"/>
    <w:rsid w:val="3C955F01"/>
    <w:rsid w:val="444F6DCC"/>
    <w:rsid w:val="44A1799A"/>
    <w:rsid w:val="45CA57EB"/>
    <w:rsid w:val="4763732D"/>
    <w:rsid w:val="559B7574"/>
    <w:rsid w:val="6500137E"/>
    <w:rsid w:val="67CD5F6F"/>
    <w:rsid w:val="780E671F"/>
    <w:rsid w:val="78FE1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22"/>
    <w:semiHidden/>
    <w:unhideWhenUsed/>
    <w:qFormat/>
    <w:uiPriority w:val="99"/>
    <w:pPr>
      <w:spacing w:after="120" w:line="480" w:lineRule="auto"/>
    </w:pPr>
  </w:style>
  <w:style w:type="paragraph" w:styleId="4">
    <w:name w:val="Body Text"/>
    <w:basedOn w:val="1"/>
    <w:link w:val="19"/>
    <w:unhideWhenUsed/>
    <w:qFormat/>
    <w:uiPriority w:val="99"/>
    <w:pPr>
      <w:spacing w:after="120"/>
    </w:pPr>
  </w:style>
  <w:style w:type="paragraph" w:styleId="5">
    <w:name w:val="Plain Text"/>
    <w:link w:val="18"/>
    <w:qFormat/>
    <w:uiPriority w:val="0"/>
    <w:pPr>
      <w:widowControl w:val="0"/>
      <w:jc w:val="both"/>
    </w:pPr>
    <w:rPr>
      <w:rFonts w:ascii="宋体" w:hAnsi="宋体" w:cs="宋体" w:eastAsiaTheme="minorEastAsia"/>
      <w:color w:val="000000"/>
      <w:kern w:val="2"/>
      <w:sz w:val="21"/>
      <w:szCs w:val="21"/>
      <w:u w:color="000000"/>
      <w:lang w:val="en-US" w:eastAsia="zh-CN" w:bidi="ar-SA"/>
    </w:rPr>
  </w:style>
  <w:style w:type="paragraph" w:styleId="6">
    <w:name w:val="Balloon Text"/>
    <w:basedOn w:val="1"/>
    <w:link w:val="20"/>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pPr>
    <w:rPr>
      <w:rFonts w:ascii="宋体" w:hAnsi="宋体"/>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customStyle="1" w:styleId="15">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6">
    <w:name w:val="正文文本 Char"/>
    <w:basedOn w:val="12"/>
    <w:semiHidden/>
    <w:qFormat/>
    <w:uiPriority w:val="99"/>
  </w:style>
  <w:style w:type="character" w:customStyle="1" w:styleId="17">
    <w:name w:val="纯文本 Char"/>
    <w:basedOn w:val="12"/>
    <w:semiHidden/>
    <w:qFormat/>
    <w:uiPriority w:val="99"/>
    <w:rPr>
      <w:rFonts w:ascii="宋体" w:hAnsi="Courier New" w:eastAsia="宋体" w:cs="Courier New"/>
      <w:szCs w:val="21"/>
    </w:rPr>
  </w:style>
  <w:style w:type="character" w:customStyle="1" w:styleId="18">
    <w:name w:val="纯文本 字符"/>
    <w:link w:val="5"/>
    <w:qFormat/>
    <w:uiPriority w:val="0"/>
    <w:rPr>
      <w:rFonts w:ascii="宋体" w:hAnsi="宋体" w:cs="宋体"/>
      <w:color w:val="000000"/>
      <w:szCs w:val="21"/>
      <w:u w:color="000000"/>
    </w:rPr>
  </w:style>
  <w:style w:type="character" w:customStyle="1" w:styleId="19">
    <w:name w:val="正文文本 字符"/>
    <w:basedOn w:val="12"/>
    <w:link w:val="4"/>
    <w:qFormat/>
    <w:uiPriority w:val="99"/>
  </w:style>
  <w:style w:type="character" w:customStyle="1" w:styleId="20">
    <w:name w:val="批注框文本 字符"/>
    <w:basedOn w:val="12"/>
    <w:link w:val="6"/>
    <w:semiHidden/>
    <w:qFormat/>
    <w:uiPriority w:val="99"/>
    <w:rPr>
      <w:sz w:val="18"/>
      <w:szCs w:val="18"/>
    </w:rPr>
  </w:style>
  <w:style w:type="character" w:customStyle="1" w:styleId="21">
    <w:name w:val="纯文本 Char2"/>
    <w:qFormat/>
    <w:uiPriority w:val="0"/>
    <w:rPr>
      <w:rFonts w:ascii="宋体" w:hAnsi="宋体" w:cs="宋体"/>
      <w:color w:val="000000"/>
      <w:kern w:val="2"/>
      <w:sz w:val="21"/>
      <w:szCs w:val="21"/>
      <w:u w:color="000000"/>
    </w:rPr>
  </w:style>
  <w:style w:type="character" w:customStyle="1" w:styleId="22">
    <w:name w:val="正文文本 2 字符"/>
    <w:basedOn w:val="12"/>
    <w:link w:val="2"/>
    <w:semiHidden/>
    <w:qFormat/>
    <w:uiPriority w:val="99"/>
  </w:style>
  <w:style w:type="character" w:customStyle="1" w:styleId="23">
    <w:name w:val="标题 2 字符"/>
    <w:basedOn w:val="12"/>
    <w:link w:val="3"/>
    <w:qFormat/>
    <w:uiPriority w:val="9"/>
    <w:rPr>
      <w:rFonts w:asciiTheme="majorHAnsi" w:hAnsiTheme="majorHAnsi" w:eastAsiaTheme="majorEastAsia" w:cstheme="majorBidi"/>
      <w:b/>
      <w:bCs/>
      <w:sz w:val="32"/>
      <w:szCs w:val="32"/>
    </w:rPr>
  </w:style>
  <w:style w:type="character" w:customStyle="1" w:styleId="24">
    <w:name w:val="样式2 Char"/>
    <w:link w:val="25"/>
    <w:qFormat/>
    <w:uiPriority w:val="0"/>
    <w:rPr>
      <w:b/>
      <w:bCs/>
      <w:sz w:val="24"/>
      <w:szCs w:val="24"/>
    </w:rPr>
  </w:style>
  <w:style w:type="paragraph" w:customStyle="1" w:styleId="25">
    <w:name w:val="样式2"/>
    <w:basedOn w:val="1"/>
    <w:link w:val="24"/>
    <w:qFormat/>
    <w:uiPriority w:val="0"/>
    <w:pPr>
      <w:spacing w:line="300" w:lineRule="auto"/>
      <w:jc w:val="center"/>
      <w:outlineLvl w:val="0"/>
    </w:pPr>
    <w:rPr>
      <w:b/>
      <w:bCs/>
      <w:sz w:val="24"/>
      <w:szCs w:val="24"/>
    </w:rPr>
  </w:style>
  <w:style w:type="paragraph" w:customStyle="1" w:styleId="26">
    <w:name w:val="0.正文"/>
    <w:qFormat/>
    <w:uiPriority w:val="0"/>
    <w:pPr>
      <w:widowControl w:val="0"/>
      <w:spacing w:line="360" w:lineRule="auto"/>
      <w:ind w:firstLine="200" w:firstLineChars="200"/>
      <w:jc w:val="both"/>
    </w:pPr>
    <w:rPr>
      <w:rFonts w:ascii="Calibri" w:hAnsi="Calibri" w:eastAsia="宋体" w:cs="Times New Roman"/>
      <w:kern w:val="2"/>
      <w:sz w:val="28"/>
      <w:szCs w:val="24"/>
      <w:lang w:val="en-US" w:eastAsia="zh-CN" w:bidi="ar-SA"/>
    </w:rPr>
  </w:style>
  <w:style w:type="paragraph" w:customStyle="1" w:styleId="27">
    <w:name w:val="样式1"/>
    <w:basedOn w:val="1"/>
    <w:link w:val="29"/>
    <w:qFormat/>
    <w:uiPriority w:val="0"/>
    <w:pPr>
      <w:tabs>
        <w:tab w:val="left" w:pos="709"/>
      </w:tabs>
      <w:adjustRightInd w:val="0"/>
      <w:ind w:left="709" w:hanging="709"/>
      <w:textAlignment w:val="baseline"/>
    </w:pPr>
    <w:rPr>
      <w:rFonts w:ascii="宋体" w:hAnsi="宋体" w:cs="宋体"/>
      <w:szCs w:val="21"/>
    </w:rPr>
  </w:style>
  <w:style w:type="character" w:customStyle="1" w:styleId="28">
    <w:name w:val="无"/>
    <w:qFormat/>
    <w:uiPriority w:val="0"/>
  </w:style>
  <w:style w:type="character" w:customStyle="1" w:styleId="29">
    <w:name w:val="样式1 Char"/>
    <w:link w:val="27"/>
    <w:qFormat/>
    <w:uiPriority w:val="0"/>
    <w:rPr>
      <w:rFonts w:ascii="宋体" w:hAnsi="宋体" w:cs="宋体"/>
      <w:szCs w:val="21"/>
    </w:rPr>
  </w:style>
  <w:style w:type="paragraph" w:styleId="30">
    <w:name w:val="List Paragraph"/>
    <w:basedOn w:val="1"/>
    <w:qFormat/>
    <w:uiPriority w:val="34"/>
    <w:pPr>
      <w:ind w:firstLine="420" w:firstLineChars="200"/>
    </w:pPr>
    <w:rPr>
      <w:rFonts w:ascii="Times New Roman" w:hAnsi="Times New Roman" w:eastAsia="宋体" w:cs="Times New Roman"/>
      <w:szCs w:val="24"/>
    </w:rPr>
  </w:style>
  <w:style w:type="paragraph" w:customStyle="1" w:styleId="31">
    <w:name w:val="Default"/>
    <w:next w:val="1"/>
    <w:qFormat/>
    <w:uiPriority w:val="0"/>
    <w:pPr>
      <w:widowControl w:val="0"/>
      <w:autoSpaceDE w:val="0"/>
      <w:autoSpaceDN w:val="0"/>
      <w:adjustRightInd w:val="0"/>
    </w:pPr>
    <w:rPr>
      <w:rFonts w:ascii="楷体" w:hAnsi="Arial" w:eastAsia="楷体" w:cs="Arial"/>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1445</Words>
  <Characters>1487</Characters>
  <Lines>30</Lines>
  <Paragraphs>8</Paragraphs>
  <TotalTime>1</TotalTime>
  <ScaleCrop>false</ScaleCrop>
  <LinksUpToDate>false</LinksUpToDate>
  <CharactersWithSpaces>1695</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2025-06-25T08:56:00Z</dcterms:created>
  <dc:creator>政昊</dc:creator>
  <cp:lastModifiedBy>lxx</cp:lastModifiedBy>
  <cp:lastPrinted>2023-02-24T08:39:00Z</cp:lastPrinted>
  <dcterms:modified xsi:type="dcterms:W3CDTF">2026-02-28T02:20:16Z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eyJoZGlkIjoiYmY5NTJkNTRkMDdkNWM2ODM1NDFhNTZjODA0ODUxZTYiLCJ1c2VySWQiOiI2NzMwMjk1NzQifQ==</vt:lpwstr>
  </property>
  <property fmtid="{D5CDD505-2E9C-101B-9397-08002B2CF9AE}" pid="3" name="KSOProductBuildVer">
    <vt:lpwstr>2052-11.8.2.12265</vt:lpwstr>
  </property>
  <property fmtid="{D5CDD505-2E9C-101B-9397-08002B2CF9AE}" pid="4" name="ICV">
    <vt:lpwstr>2F5EDB94A5EC45B5B27F68409009122B_12</vt:lpwstr>
  </property>
  <property fmtid="{D5CDD505-2E9C-101B-9397-08002B2CF9AE}" pid="5" name="_KSOProductBuildMID">
    <vt:lpwstr>SVWM86BA7RYQ0VHGRVR8DLJN7NNMOSGRES0XFJDWXGH8TGLTZRBJQCJUFYYTP86RXFMXOOZNZI6D8PNJQOFTDF8O89EMWL5B8OOO0HB38D9F98F85D171F5759C9886122E50F28</vt:lpwstr>
  </property>
  <property fmtid="{D5CDD505-2E9C-101B-9397-08002B2CF9AE}" pid="6" name="_KSOProductBuildSID">
    <vt:lpwstr>SKWMR6BA79VQ0THGQYR8PL0R7NZ0OYYREX0XTJDWXGORTGLTZMBJQCJTFY9TP8RRBSMXLOZGZI778MJJRNFARFFX8RN0WLLB8SODRHB33006C6B755D4ED46C9E9B6D09DC3E8A6</vt:lpwstr>
  </property>
</Properties>
</file>